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2F" w:rsidRPr="00463D27" w:rsidRDefault="003C28BB" w:rsidP="0012572F">
      <w:pPr>
        <w:pStyle w:val="NoSpacing"/>
        <w:rPr>
          <w:rFonts w:ascii="Times New Roman" w:hAnsi="Times New Roman" w:cs="Times New Roman"/>
          <w:b/>
          <w:sz w:val="24"/>
          <w:szCs w:val="24"/>
        </w:rPr>
      </w:pPr>
      <w:r w:rsidRPr="00463D27">
        <w:rPr>
          <w:rFonts w:ascii="Times New Roman" w:hAnsi="Times New Roman" w:cs="Times New Roman"/>
          <w:b/>
          <w:sz w:val="24"/>
          <w:szCs w:val="24"/>
        </w:rPr>
        <w:t xml:space="preserve">Honors </w:t>
      </w:r>
      <w:r w:rsidR="0012572F" w:rsidRPr="00463D27">
        <w:rPr>
          <w:rFonts w:ascii="Times New Roman" w:hAnsi="Times New Roman" w:cs="Times New Roman"/>
          <w:b/>
          <w:sz w:val="24"/>
          <w:szCs w:val="24"/>
        </w:rPr>
        <w:t>Identifying Genre</w:t>
      </w:r>
      <w:r w:rsidR="00B61D9B" w:rsidRPr="00463D27">
        <w:rPr>
          <w:rFonts w:ascii="Times New Roman" w:hAnsi="Times New Roman" w:cs="Times New Roman"/>
          <w:b/>
          <w:sz w:val="24"/>
          <w:szCs w:val="24"/>
        </w:rPr>
        <w:t>s</w:t>
      </w:r>
      <w:r w:rsidR="0012572F" w:rsidRPr="00463D27">
        <w:rPr>
          <w:rFonts w:ascii="Times New Roman" w:hAnsi="Times New Roman" w:cs="Times New Roman"/>
          <w:b/>
          <w:sz w:val="24"/>
          <w:szCs w:val="24"/>
        </w:rPr>
        <w:tab/>
      </w:r>
      <w:r w:rsidR="0012572F" w:rsidRPr="00463D27">
        <w:rPr>
          <w:rFonts w:ascii="Times New Roman" w:hAnsi="Times New Roman" w:cs="Times New Roman"/>
          <w:b/>
          <w:sz w:val="24"/>
          <w:szCs w:val="24"/>
        </w:rPr>
        <w:tab/>
        <w:t>Name:_______________________</w:t>
      </w:r>
      <w:r w:rsidR="00BE7F3D">
        <w:rPr>
          <w:rFonts w:ascii="Times New Roman" w:hAnsi="Times New Roman" w:cs="Times New Roman"/>
          <w:b/>
          <w:sz w:val="24"/>
          <w:szCs w:val="24"/>
        </w:rPr>
        <w:t>_________period:_________ 9/6/18</w:t>
      </w:r>
      <w:bookmarkStart w:id="0" w:name="_GoBack"/>
      <w:bookmarkEnd w:id="0"/>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Directions: Read the titles and descriptions of the stories. Identify the genre and subgenre using the word bank. Some items may repeat.</w:t>
      </w:r>
      <w:r w:rsidR="009726A3" w:rsidRPr="00463D27">
        <w:rPr>
          <w:rFonts w:ascii="Times New Roman" w:hAnsi="Times New Roman" w:cs="Times New Roman"/>
          <w:sz w:val="24"/>
          <w:szCs w:val="24"/>
        </w:rPr>
        <w:t xml:space="preserve"> Some Questions may only have one subgenre.  Be sure to provide evidence to support your answer!</w:t>
      </w:r>
    </w:p>
    <w:p w:rsidR="0012572F" w:rsidRPr="00463D27" w:rsidRDefault="00463D27" w:rsidP="0012572F">
      <w:pPr>
        <w:pStyle w:val="NoSpacing"/>
        <w:rPr>
          <w:rFonts w:ascii="Times New Roman" w:hAnsi="Times New Roman" w:cs="Times New Roman"/>
          <w:sz w:val="24"/>
          <w:szCs w:val="24"/>
        </w:rPr>
      </w:pPr>
      <w:r w:rsidRPr="00463D2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-85060</wp:posOffset>
                </wp:positionH>
                <wp:positionV relativeFrom="paragraph">
                  <wp:posOffset>91262</wp:posOffset>
                </wp:positionV>
                <wp:extent cx="6900042" cy="1243507"/>
                <wp:effectExtent l="0" t="0" r="15240" b="13970"/>
                <wp:wrapNone/>
                <wp:docPr id="1" name="Rectangle 1"/>
                <wp:cNvGraphicFramePr/>
                <a:graphic xmlns:a="http://schemas.openxmlformats.org/drawingml/2006/main">
                  <a:graphicData uri="http://schemas.microsoft.com/office/word/2010/wordprocessingShape">
                    <wps:wsp>
                      <wps:cNvSpPr/>
                      <wps:spPr>
                        <a:xfrm>
                          <a:off x="0" y="0"/>
                          <a:ext cx="6900042" cy="1243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7C8E7" id="Rectangle 1" o:spid="_x0000_s1026" style="position:absolute;margin-left:-6.7pt;margin-top:7.2pt;width:543.3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" filled="f" strokecolor="black [3213]" strokeweight="1pt"/>
            </w:pict>
          </mc:Fallback>
        </mc:AlternateConten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Genre: Prose, drama, and poetry.</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Subgenre 1: Fiction, Non Fiction, History, Tragedy, Comedy, Melodrama, Musical, Lyric, Narrative, Dramatic. </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Subgenre 2: novel, novella, short story, flash fiction, folk tale, narrative </w:t>
      </w:r>
      <w:r w:rsidR="009726A3" w:rsidRPr="00463D27">
        <w:rPr>
          <w:rFonts w:ascii="Times New Roman" w:hAnsi="Times New Roman" w:cs="Times New Roman"/>
          <w:sz w:val="24"/>
          <w:szCs w:val="24"/>
        </w:rPr>
        <w:t>nonfiction</w:t>
      </w:r>
      <w:r w:rsidRPr="00463D27">
        <w:rPr>
          <w:rFonts w:ascii="Times New Roman" w:hAnsi="Times New Roman" w:cs="Times New Roman"/>
          <w:sz w:val="24"/>
          <w:szCs w:val="24"/>
        </w:rPr>
        <w:t>, autobiography, biography, essay, memoir, diary, news article</w:t>
      </w:r>
      <w:r w:rsidR="001A2EBA" w:rsidRPr="00463D27">
        <w:rPr>
          <w:rFonts w:ascii="Times New Roman" w:hAnsi="Times New Roman" w:cs="Times New Roman"/>
          <w:sz w:val="24"/>
          <w:szCs w:val="24"/>
        </w:rPr>
        <w:t xml:space="preserve">, sonnet, </w:t>
      </w:r>
      <w:r w:rsidRPr="00463D27">
        <w:rPr>
          <w:rFonts w:ascii="Times New Roman" w:hAnsi="Times New Roman" w:cs="Times New Roman"/>
          <w:sz w:val="24"/>
          <w:szCs w:val="24"/>
        </w:rPr>
        <w:t>elegy, ode, epic, ballad, blank verse, monologues</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  </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1. </w:t>
      </w:r>
      <w:r w:rsidRPr="00463D27">
        <w:rPr>
          <w:rFonts w:ascii="Times New Roman" w:hAnsi="Times New Roman" w:cs="Times New Roman"/>
          <w:b/>
          <w:sz w:val="24"/>
          <w:szCs w:val="24"/>
        </w:rPr>
        <w:t>Story of Alfred Bulltop Stormalong</w:t>
      </w:r>
      <w:r w:rsidRPr="00463D27">
        <w:rPr>
          <w:rFonts w:ascii="Times New Roman" w:hAnsi="Times New Roman" w:cs="Times New Roman"/>
          <w:sz w:val="24"/>
          <w:szCs w:val="24"/>
        </w:rPr>
        <w:t xml:space="preserve"> by unknown: Stormalong was said to be a sailor and a giant, some</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30 feet tall; he was the master of a huge clipper ship known in various sources as either the Courser or</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the Tuscarora, a ship so tall that it had hinged masts to avoid catching on the moon.</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2. </w:t>
      </w:r>
      <w:r w:rsidRPr="00463D27">
        <w:rPr>
          <w:rFonts w:ascii="Times New Roman" w:hAnsi="Times New Roman" w:cs="Times New Roman"/>
          <w:b/>
          <w:sz w:val="24"/>
          <w:szCs w:val="24"/>
        </w:rPr>
        <w:t>The Endurance: Shackleton`s Legendary Antarctic Expedition</w:t>
      </w:r>
      <w:r w:rsidRPr="00463D27">
        <w:rPr>
          <w:rFonts w:ascii="Times New Roman" w:hAnsi="Times New Roman" w:cs="Times New Roman"/>
          <w:sz w:val="24"/>
          <w:szCs w:val="24"/>
        </w:rPr>
        <w:t xml:space="preserve"> by Caroline Alexander: Photos and</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first person accounts describe Shackleton's 1914 expedition to Antarctica in this companion volume to a</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museum exhibit.</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p>
    <w:p w:rsidR="00B61D9B" w:rsidRPr="00463D27" w:rsidRDefault="0012572F"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3. </w:t>
      </w:r>
      <w:r w:rsidR="00B61D9B" w:rsidRPr="00463D27">
        <w:rPr>
          <w:rFonts w:ascii="Times New Roman" w:hAnsi="Times New Roman" w:cs="Times New Roman"/>
          <w:b/>
          <w:sz w:val="24"/>
          <w:szCs w:val="24"/>
        </w:rPr>
        <w:t>Wicked</w:t>
      </w:r>
      <w:r w:rsidR="00B61D9B" w:rsidRPr="00463D27">
        <w:rPr>
          <w:rFonts w:ascii="Times New Roman" w:hAnsi="Times New Roman" w:cs="Times New Roman"/>
          <w:sz w:val="24"/>
          <w:szCs w:val="24"/>
        </w:rPr>
        <w:t xml:space="preserve">: The Untold Story of the Witches of Oz is on Broadway with music and lyrics by Stephen Schwartz and book by Winnie Holzman. There is dancing and singing, and the story is told from the perspective of the witches of the Land of Oz; its plot begins before and continues after Dorothy's arrival in Oz from Kansas. </w:t>
      </w:r>
    </w:p>
    <w:p w:rsidR="00B61D9B" w:rsidRPr="00463D27" w:rsidRDefault="00B61D9B" w:rsidP="00B61D9B">
      <w:pPr>
        <w:pStyle w:val="NoSpacing"/>
        <w:rPr>
          <w:rFonts w:ascii="Times New Roman" w:hAnsi="Times New Roman" w:cs="Times New Roman"/>
          <w:sz w:val="24"/>
          <w:szCs w:val="24"/>
        </w:rPr>
      </w:pPr>
    </w:p>
    <w:p w:rsidR="00B61D9B" w:rsidRPr="00463D27" w:rsidRDefault="00B61D9B"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B61D9B" w:rsidRPr="00463D27" w:rsidRDefault="00B61D9B" w:rsidP="00B61D9B">
      <w:pPr>
        <w:pStyle w:val="NoSpacing"/>
        <w:rPr>
          <w:rFonts w:ascii="Times New Roman" w:hAnsi="Times New Roman" w:cs="Times New Roman"/>
          <w:sz w:val="24"/>
          <w:szCs w:val="24"/>
        </w:rPr>
      </w:pPr>
    </w:p>
    <w:p w:rsidR="00B61D9B" w:rsidRPr="00463D27" w:rsidRDefault="00B61D9B"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4. </w:t>
      </w:r>
      <w:r w:rsidRPr="00463D27">
        <w:rPr>
          <w:rFonts w:ascii="Times New Roman" w:hAnsi="Times New Roman" w:cs="Times New Roman"/>
          <w:b/>
          <w:sz w:val="24"/>
          <w:szCs w:val="24"/>
        </w:rPr>
        <w:t>Story of Robin Hood</w:t>
      </w:r>
      <w:r w:rsidRPr="00463D27">
        <w:rPr>
          <w:rFonts w:ascii="Times New Roman" w:hAnsi="Times New Roman" w:cs="Times New Roman"/>
          <w:sz w:val="24"/>
          <w:szCs w:val="24"/>
        </w:rPr>
        <w:t xml:space="preserve"> by unknown: Robin Hood is a highly-skilled archer and outlaw who actually</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existed. He is known for "stealing from the rich and giving to the poor" assisted by a group of outlaws</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known as his "Merry Men". There are many songs and stories about him. Though he was a real person,</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many of the facts surrounding him have been distorted or greatly exaggerated.</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2572F" w:rsidRPr="00463D27" w:rsidRDefault="0012572F"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p>
    <w:p w:rsidR="001A2EBA" w:rsidRPr="00463D27" w:rsidRDefault="0012572F" w:rsidP="001A2EBA">
      <w:pPr>
        <w:pStyle w:val="NoSpacing"/>
        <w:rPr>
          <w:rFonts w:ascii="Times New Roman" w:hAnsi="Times New Roman" w:cs="Times New Roman"/>
          <w:sz w:val="24"/>
          <w:szCs w:val="24"/>
        </w:rPr>
      </w:pPr>
      <w:r w:rsidRPr="00463D27">
        <w:rPr>
          <w:rFonts w:ascii="Times New Roman" w:hAnsi="Times New Roman" w:cs="Times New Roman"/>
          <w:sz w:val="24"/>
          <w:szCs w:val="24"/>
        </w:rPr>
        <w:lastRenderedPageBreak/>
        <w:t xml:space="preserve">5. </w:t>
      </w:r>
      <w:r w:rsidR="001A2EBA" w:rsidRPr="00463D27">
        <w:rPr>
          <w:rFonts w:ascii="Times New Roman" w:hAnsi="Times New Roman" w:cs="Times New Roman"/>
          <w:b/>
          <w:sz w:val="24"/>
          <w:szCs w:val="24"/>
        </w:rPr>
        <w:t>As You Came from the Holy Land</w:t>
      </w:r>
      <w:r w:rsidR="001A2EBA" w:rsidRPr="00463D27">
        <w:rPr>
          <w:rFonts w:ascii="Times New Roman" w:hAnsi="Times New Roman" w:cs="Times New Roman"/>
          <w:sz w:val="24"/>
          <w:szCs w:val="24"/>
        </w:rPr>
        <w:t>, by Sir Walter Raleigh, an English writer who writes in rhyme and rhythm, created a truly plot-driven  texts meant for reading. This is believed to be derived from a well-told medieval oral folk tale. Note the narrative quality and the detachment of the writer.</w:t>
      </w:r>
    </w:p>
    <w:p w:rsidR="001A2EBA" w:rsidRPr="00463D27" w:rsidRDefault="001A2EBA" w:rsidP="001A2EBA">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1A2EBA" w:rsidRPr="00463D27" w:rsidRDefault="001A2EBA" w:rsidP="001A2EBA">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A2EBA" w:rsidRPr="00463D27" w:rsidRDefault="001A2EBA" w:rsidP="0012572F">
      <w:pPr>
        <w:pStyle w:val="NoSpacing"/>
        <w:rPr>
          <w:rFonts w:ascii="Times New Roman" w:hAnsi="Times New Roman" w:cs="Times New Roman"/>
          <w:sz w:val="24"/>
          <w:szCs w:val="24"/>
        </w:rPr>
      </w:pPr>
    </w:p>
    <w:p w:rsidR="00B61D9B" w:rsidRPr="00463D27" w:rsidRDefault="00B61D9B" w:rsidP="0012572F">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6. </w:t>
      </w:r>
      <w:r w:rsidRPr="00463D27">
        <w:rPr>
          <w:rFonts w:ascii="Times New Roman" w:hAnsi="Times New Roman" w:cs="Times New Roman"/>
          <w:b/>
          <w:sz w:val="24"/>
          <w:szCs w:val="24"/>
        </w:rPr>
        <w:t>What are My Rights?: 95 Questions and Answers About Teens and the Law</w:t>
      </w:r>
      <w:r w:rsidRPr="00463D27">
        <w:rPr>
          <w:rFonts w:ascii="Times New Roman" w:hAnsi="Times New Roman" w:cs="Times New Roman"/>
          <w:sz w:val="24"/>
          <w:szCs w:val="24"/>
        </w:rPr>
        <w:t xml:space="preserve"> by Thomas A. Jacobs:</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Teenagers have many questions about the law, but often they don't know where to turn for answers. This</w:t>
      </w:r>
    </w:p>
    <w:p w:rsidR="0012572F" w:rsidRPr="00463D27" w:rsidRDefault="00E91AE3"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paper</w:t>
      </w:r>
      <w:r w:rsidR="0012572F" w:rsidRPr="00463D27">
        <w:rPr>
          <w:rFonts w:ascii="Times New Roman" w:hAnsi="Times New Roman" w:cs="Times New Roman"/>
          <w:sz w:val="24"/>
          <w:szCs w:val="24"/>
        </w:rPr>
        <w:t xml:space="preserve"> makes it easy to explore 95 legal questions that pertain specifically to them.</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7. </w:t>
      </w:r>
      <w:r w:rsidRPr="00463D27">
        <w:rPr>
          <w:rFonts w:ascii="Times New Roman" w:hAnsi="Times New Roman" w:cs="Times New Roman"/>
          <w:b/>
          <w:sz w:val="24"/>
          <w:szCs w:val="24"/>
        </w:rPr>
        <w:t>The Wall</w:t>
      </w:r>
      <w:r w:rsidRPr="00463D27">
        <w:rPr>
          <w:rFonts w:ascii="Times New Roman" w:hAnsi="Times New Roman" w:cs="Times New Roman"/>
          <w:sz w:val="24"/>
          <w:szCs w:val="24"/>
        </w:rPr>
        <w:t>: Growing up behind the Iron Curtain by Peter Sis: In his most personal work to date, Peter</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Sis offers a brilliant graphic </w:t>
      </w:r>
      <w:r w:rsidR="00E91AE3" w:rsidRPr="00463D27">
        <w:rPr>
          <w:rFonts w:ascii="Times New Roman" w:hAnsi="Times New Roman" w:cs="Times New Roman"/>
          <w:sz w:val="24"/>
          <w:szCs w:val="24"/>
        </w:rPr>
        <w:t>account</w:t>
      </w:r>
      <w:r w:rsidRPr="00463D27">
        <w:rPr>
          <w:rFonts w:ascii="Times New Roman" w:hAnsi="Times New Roman" w:cs="Times New Roman"/>
          <w:sz w:val="24"/>
          <w:szCs w:val="24"/>
        </w:rPr>
        <w:t>, taking readers on an extraordinary journey as he recalls his youth</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growing up in Czechoslovakia in the 1960s, when his country was on the Communist side of the Iron</w:t>
      </w:r>
    </w:p>
    <w:p w:rsidR="0012572F" w:rsidRPr="00463D27" w:rsidRDefault="0012572F" w:rsidP="0012572F">
      <w:pPr>
        <w:pStyle w:val="NoSpacing"/>
        <w:rPr>
          <w:rFonts w:ascii="Times New Roman" w:hAnsi="Times New Roman" w:cs="Times New Roman"/>
          <w:sz w:val="24"/>
          <w:szCs w:val="24"/>
        </w:rPr>
      </w:pPr>
      <w:r w:rsidRPr="00463D27">
        <w:rPr>
          <w:rFonts w:ascii="Times New Roman" w:hAnsi="Times New Roman" w:cs="Times New Roman"/>
          <w:sz w:val="24"/>
          <w:szCs w:val="24"/>
        </w:rPr>
        <w:t>Curtain.</w:t>
      </w:r>
      <w:r w:rsidR="00E91AE3" w:rsidRPr="00463D27">
        <w:rPr>
          <w:rFonts w:ascii="Times New Roman" w:hAnsi="Times New Roman" w:cs="Times New Roman"/>
          <w:sz w:val="24"/>
          <w:szCs w:val="24"/>
        </w:rPr>
        <w:t xml:space="preserve"> It does not explore his later years or current life. </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12572F" w:rsidRPr="00463D27" w:rsidRDefault="0012572F"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8. </w:t>
      </w:r>
      <w:r w:rsidR="00E91AE3" w:rsidRPr="00463D27">
        <w:rPr>
          <w:rFonts w:ascii="Times New Roman" w:hAnsi="Times New Roman" w:cs="Times New Roman"/>
          <w:b/>
          <w:sz w:val="24"/>
          <w:szCs w:val="24"/>
        </w:rPr>
        <w:t>“Death of a Salesman”</w:t>
      </w:r>
      <w:r w:rsidR="00E91AE3" w:rsidRPr="00463D27">
        <w:rPr>
          <w:rFonts w:ascii="Times New Roman" w:hAnsi="Times New Roman" w:cs="Times New Roman"/>
          <w:sz w:val="24"/>
          <w:szCs w:val="24"/>
        </w:rPr>
        <w:t xml:space="preserve"> by Arthur Miller. Willy Loman is a tired salesman who is facing some difficulties. The ambiguities of mixed and unaddressed emotions persist throughout the text to the ending at Willy’s funeral, and are particularly over whether Willy's choices or circumstances were obsolete. It premiered on Broadway in February 1949, running for 742 performances, and has been revived on Broadway four times winning three Tony Awards for Best Revival. It is widely considered to be one of the greatest texts of the 20th century.</w:t>
      </w:r>
    </w:p>
    <w:p w:rsidR="00B61D9B" w:rsidRPr="00463D27" w:rsidRDefault="00B61D9B"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12572F" w:rsidRPr="00463D27" w:rsidRDefault="0012572F"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9. </w:t>
      </w:r>
      <w:r w:rsidR="00E91AE3" w:rsidRPr="00463D27">
        <w:rPr>
          <w:rFonts w:ascii="Times New Roman" w:hAnsi="Times New Roman" w:cs="Times New Roman"/>
          <w:b/>
          <w:sz w:val="24"/>
          <w:szCs w:val="24"/>
        </w:rPr>
        <w:t>The Importance of Being Earnest</w:t>
      </w:r>
      <w:r w:rsidR="00E91AE3" w:rsidRPr="00463D27">
        <w:rPr>
          <w:rFonts w:ascii="Times New Roman" w:hAnsi="Times New Roman" w:cs="Times New Roman"/>
          <w:sz w:val="24"/>
          <w:szCs w:val="24"/>
        </w:rPr>
        <w:t>, by Oscar Wilde is set in 1895, where Algernon Moncrieff, an idle young gentleman, receiving his best friend, Jack Worthing, (Ernest.) Ernest came from the country to propose to Algernon's cousin, Gwendolen Fairfax. Algernon, refuses his consent and the trouble begins with identifying who is really Earnest and who is earnest. The first production was at the St James's Theatre on Valentine's Day 1895.</w:t>
      </w:r>
    </w:p>
    <w:p w:rsidR="00B61D9B" w:rsidRPr="00463D27" w:rsidRDefault="00B61D9B"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12572F" w:rsidRPr="00463D27" w:rsidRDefault="0012572F" w:rsidP="001A2EBA">
      <w:pPr>
        <w:pStyle w:val="NoSpacing"/>
        <w:rPr>
          <w:rFonts w:ascii="Times New Roman" w:hAnsi="Times New Roman" w:cs="Times New Roman"/>
          <w:sz w:val="24"/>
          <w:szCs w:val="24"/>
        </w:rPr>
      </w:pPr>
      <w:r w:rsidRPr="00463D27">
        <w:rPr>
          <w:rFonts w:ascii="Times New Roman" w:hAnsi="Times New Roman" w:cs="Times New Roman"/>
          <w:sz w:val="24"/>
          <w:szCs w:val="24"/>
        </w:rPr>
        <w:lastRenderedPageBreak/>
        <w:t>10</w:t>
      </w:r>
      <w:r w:rsidRPr="00463D27">
        <w:rPr>
          <w:rFonts w:ascii="Times New Roman" w:hAnsi="Times New Roman" w:cs="Times New Roman"/>
          <w:b/>
          <w:sz w:val="24"/>
          <w:szCs w:val="24"/>
        </w:rPr>
        <w:t xml:space="preserve">. </w:t>
      </w:r>
      <w:r w:rsidR="001A2EBA" w:rsidRPr="00463D27">
        <w:rPr>
          <w:rFonts w:ascii="Times New Roman" w:hAnsi="Times New Roman" w:cs="Times New Roman"/>
          <w:b/>
          <w:sz w:val="24"/>
          <w:szCs w:val="24"/>
        </w:rPr>
        <w:t>Illiad</w:t>
      </w:r>
      <w:r w:rsidR="001A2EBA" w:rsidRPr="00463D27">
        <w:rPr>
          <w:rFonts w:ascii="Times New Roman" w:hAnsi="Times New Roman" w:cs="Times New Roman"/>
          <w:sz w:val="24"/>
          <w:szCs w:val="24"/>
        </w:rPr>
        <w:t xml:space="preserve">, by Homer is from ancient Greek, written in dactylic hexameter. Set during the Trojan War, the ten-year siege of the city of Troy (Ilium) by a coalition of Greek states, it tells of the battles and events during the weeks of a quarrel between King Agamemnon and the warrior Achilles. Some see the Illiad as a sequel to The Odyssey. </w:t>
      </w:r>
    </w:p>
    <w:p w:rsidR="00B61D9B" w:rsidRPr="00463D27" w:rsidRDefault="00B61D9B"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1A2EBA" w:rsidRPr="00463D27" w:rsidRDefault="001A2EBA" w:rsidP="0012572F">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11. "</w:t>
      </w:r>
      <w:r w:rsidRPr="00463D27">
        <w:rPr>
          <w:rFonts w:ascii="Times New Roman" w:hAnsi="Times New Roman" w:cs="Times New Roman"/>
          <w:b/>
          <w:sz w:val="24"/>
          <w:szCs w:val="24"/>
        </w:rPr>
        <w:t>The Busy Road</w:t>
      </w:r>
      <w:r w:rsidRPr="00463D27">
        <w:rPr>
          <w:rFonts w:ascii="Times New Roman" w:hAnsi="Times New Roman" w:cs="Times New Roman"/>
          <w:sz w:val="24"/>
          <w:szCs w:val="24"/>
        </w:rPr>
        <w:t xml:space="preserve">" by Lydia Davis from The Collected Stories of Lydia Davis is only 20 words long and provides a character and a brief plot. </w:t>
      </w:r>
    </w:p>
    <w:p w:rsidR="001A2EBA" w:rsidRPr="00463D27" w:rsidRDefault="001A2EBA" w:rsidP="001A2EBA">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1A2EBA" w:rsidRPr="00463D27" w:rsidRDefault="001A2EBA" w:rsidP="001A2EBA">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1A2EBA" w:rsidRPr="00463D27" w:rsidRDefault="001A2EBA" w:rsidP="001A2EBA">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p>
    <w:p w:rsidR="0012572F" w:rsidRPr="00463D27" w:rsidRDefault="0012572F"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12. </w:t>
      </w:r>
      <w:r w:rsidRPr="00463D27">
        <w:rPr>
          <w:rFonts w:ascii="Times New Roman" w:hAnsi="Times New Roman" w:cs="Times New Roman"/>
          <w:b/>
          <w:sz w:val="24"/>
          <w:szCs w:val="24"/>
        </w:rPr>
        <w:t>“</w:t>
      </w:r>
      <w:r w:rsidR="001A2EBA" w:rsidRPr="00463D27">
        <w:rPr>
          <w:rFonts w:ascii="Times New Roman" w:hAnsi="Times New Roman" w:cs="Times New Roman"/>
          <w:b/>
          <w:sz w:val="24"/>
          <w:szCs w:val="24"/>
        </w:rPr>
        <w:t>To Fanny</w:t>
      </w:r>
      <w:r w:rsidR="001A2EBA" w:rsidRPr="00463D27">
        <w:rPr>
          <w:rFonts w:ascii="Times New Roman" w:hAnsi="Times New Roman" w:cs="Times New Roman"/>
          <w:sz w:val="24"/>
          <w:szCs w:val="24"/>
        </w:rPr>
        <w:t>” by John Keats is a 14 lines, iambic pentameter in which the speaker is mauling over his lost love.</w:t>
      </w: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12572F"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13. </w:t>
      </w:r>
      <w:r w:rsidR="00B61D9B" w:rsidRPr="00463D27">
        <w:rPr>
          <w:rFonts w:ascii="Times New Roman" w:hAnsi="Times New Roman" w:cs="Times New Roman"/>
          <w:b/>
          <w:sz w:val="24"/>
          <w:szCs w:val="24"/>
        </w:rPr>
        <w:t>The House of the Scorpion</w:t>
      </w:r>
      <w:r w:rsidR="00B61D9B" w:rsidRPr="00463D27">
        <w:rPr>
          <w:rFonts w:ascii="Times New Roman" w:hAnsi="Times New Roman" w:cs="Times New Roman"/>
          <w:sz w:val="24"/>
          <w:szCs w:val="24"/>
        </w:rPr>
        <w:t xml:space="preserve"> by Nancy Farmer: Humans and clones populate a corrupt drug empire</w:t>
      </w:r>
    </w:p>
    <w:p w:rsidR="00B61D9B" w:rsidRPr="00463D27" w:rsidRDefault="00B61D9B"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located between the United States and Mexico in this futuristic thriller.</w:t>
      </w:r>
    </w:p>
    <w:p w:rsidR="00B61D9B" w:rsidRPr="00463D27" w:rsidRDefault="00B61D9B" w:rsidP="00B61D9B">
      <w:pPr>
        <w:pStyle w:val="NoSpacing"/>
        <w:rPr>
          <w:rFonts w:ascii="Times New Roman" w:hAnsi="Times New Roman" w:cs="Times New Roman"/>
          <w:sz w:val="24"/>
          <w:szCs w:val="24"/>
        </w:rPr>
      </w:pPr>
    </w:p>
    <w:p w:rsidR="00B61D9B" w:rsidRPr="00463D27" w:rsidRDefault="00B61D9B"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B61D9B" w:rsidRPr="00463D27" w:rsidRDefault="00B61D9B" w:rsidP="00B61D9B">
      <w:pPr>
        <w:pStyle w:val="NoSpacing"/>
        <w:rPr>
          <w:rFonts w:ascii="Times New Roman" w:hAnsi="Times New Roman" w:cs="Times New Roman"/>
          <w:sz w:val="24"/>
          <w:szCs w:val="24"/>
        </w:rPr>
      </w:pPr>
    </w:p>
    <w:p w:rsidR="00B61D9B" w:rsidRPr="00463D27" w:rsidRDefault="00B61D9B" w:rsidP="00B61D9B">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B61D9B">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p>
    <w:p w:rsidR="0012572F" w:rsidRPr="00463D27" w:rsidRDefault="0012572F"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14. </w:t>
      </w:r>
      <w:r w:rsidR="001A2EBA" w:rsidRPr="00463D27">
        <w:rPr>
          <w:rFonts w:ascii="Times New Roman" w:hAnsi="Times New Roman" w:cs="Times New Roman"/>
          <w:sz w:val="24"/>
          <w:szCs w:val="24"/>
        </w:rPr>
        <w:t>“</w:t>
      </w:r>
      <w:r w:rsidR="001A2EBA" w:rsidRPr="00463D27">
        <w:rPr>
          <w:rFonts w:ascii="Times New Roman" w:hAnsi="Times New Roman" w:cs="Times New Roman"/>
          <w:b/>
          <w:sz w:val="24"/>
          <w:szCs w:val="24"/>
        </w:rPr>
        <w:t>Pills</w:t>
      </w:r>
      <w:r w:rsidR="001A2EBA" w:rsidRPr="00463D27">
        <w:rPr>
          <w:rFonts w:ascii="Times New Roman" w:hAnsi="Times New Roman" w:cs="Times New Roman"/>
          <w:sz w:val="24"/>
          <w:szCs w:val="24"/>
        </w:rPr>
        <w:t xml:space="preserve">” speech in the movie, </w:t>
      </w:r>
      <w:r w:rsidR="001A2EBA" w:rsidRPr="00463D27">
        <w:rPr>
          <w:rFonts w:ascii="Times New Roman" w:hAnsi="Times New Roman" w:cs="Times New Roman"/>
          <w:i/>
          <w:sz w:val="24"/>
          <w:szCs w:val="24"/>
        </w:rPr>
        <w:t>The Matrix</w:t>
      </w:r>
      <w:r w:rsidR="001A2EBA" w:rsidRPr="00463D27">
        <w:rPr>
          <w:rFonts w:ascii="Times New Roman" w:hAnsi="Times New Roman" w:cs="Times New Roman"/>
          <w:sz w:val="24"/>
          <w:szCs w:val="24"/>
        </w:rPr>
        <w:t xml:space="preserve"> (1999), Morpheous offers Neo a choice between two pills – and Laurence Fishburne opens up the world of the Matrix to the viewers of the Wachowski sisters’ groundbreaking film.</w:t>
      </w:r>
      <w:r w:rsidR="00B61D9B" w:rsidRPr="00463D27">
        <w:rPr>
          <w:rFonts w:ascii="Times New Roman" w:hAnsi="Times New Roman" w:cs="Times New Roman"/>
          <w:sz w:val="24"/>
          <w:szCs w:val="24"/>
        </w:rPr>
        <w:t xml:space="preserve"> He speaks directly to Neo.</w:t>
      </w:r>
    </w:p>
    <w:p w:rsidR="00B61D9B" w:rsidRPr="00463D27" w:rsidRDefault="00B61D9B"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B61D9B" w:rsidRPr="00463D27" w:rsidRDefault="00B61D9B" w:rsidP="00E91AE3">
      <w:pPr>
        <w:pStyle w:val="NoSpacing"/>
        <w:rPr>
          <w:rFonts w:ascii="Times New Roman" w:hAnsi="Times New Roman" w:cs="Times New Roman"/>
          <w:sz w:val="24"/>
          <w:szCs w:val="24"/>
        </w:rPr>
      </w:pPr>
    </w:p>
    <w:p w:rsidR="001A2EBA" w:rsidRPr="00463D27" w:rsidRDefault="001A2EBA" w:rsidP="001A2EBA">
      <w:pPr>
        <w:pStyle w:val="NoSpacing"/>
        <w:rPr>
          <w:rFonts w:ascii="Times New Roman" w:hAnsi="Times New Roman" w:cs="Times New Roman"/>
          <w:sz w:val="24"/>
          <w:szCs w:val="24"/>
        </w:rPr>
      </w:pPr>
      <w:r w:rsidRPr="00463D27">
        <w:rPr>
          <w:rFonts w:ascii="Times New Roman" w:hAnsi="Times New Roman" w:cs="Times New Roman"/>
          <w:sz w:val="24"/>
          <w:szCs w:val="24"/>
        </w:rPr>
        <w:t xml:space="preserve">15. </w:t>
      </w:r>
      <w:r w:rsidR="00B61D9B" w:rsidRPr="00463D27">
        <w:rPr>
          <w:rFonts w:ascii="Times New Roman" w:hAnsi="Times New Roman" w:cs="Times New Roman"/>
          <w:b/>
          <w:sz w:val="24"/>
          <w:szCs w:val="24"/>
        </w:rPr>
        <w:t>Much Ado About Nothing</w:t>
      </w:r>
      <w:r w:rsidR="00B61D9B" w:rsidRPr="00463D27">
        <w:rPr>
          <w:rFonts w:ascii="Times New Roman" w:hAnsi="Times New Roman" w:cs="Times New Roman"/>
          <w:sz w:val="24"/>
          <w:szCs w:val="24"/>
        </w:rPr>
        <w:t xml:space="preserve">, by William Shakespeare includes two quite different stories of romantic love. Hero and Claudio fall in love almost at first sight, but an outsider, Don John, strikes out at their happiness. Beatrice and Benedick are kept apart by pride and mutual antagonism until others decide to play Cupid. In this crazy tale that has been performed on many stages and even in film, Shakespeare questions love through crafted writing in iambic pentameter and artful monologues leading to a (somewhat) happy-ever-after. </w:t>
      </w:r>
    </w:p>
    <w:p w:rsidR="0012572F" w:rsidRPr="00463D27" w:rsidRDefault="0012572F" w:rsidP="0012572F">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Genre: ________________________________ Subgenre 1: ________________________________</w:t>
      </w:r>
    </w:p>
    <w:p w:rsidR="00E91AE3" w:rsidRPr="00463D27" w:rsidRDefault="00E91AE3" w:rsidP="00E91AE3">
      <w:pPr>
        <w:pStyle w:val="NoSpacing"/>
        <w:rPr>
          <w:rFonts w:ascii="Times New Roman" w:hAnsi="Times New Roman" w:cs="Times New Roman"/>
          <w:sz w:val="24"/>
          <w:szCs w:val="24"/>
        </w:rPr>
      </w:pPr>
    </w:p>
    <w:p w:rsidR="00E91AE3" w:rsidRPr="00463D27" w:rsidRDefault="00E91AE3" w:rsidP="00E91AE3">
      <w:pPr>
        <w:pStyle w:val="NoSpacing"/>
        <w:rPr>
          <w:rFonts w:ascii="Times New Roman" w:hAnsi="Times New Roman" w:cs="Times New Roman"/>
          <w:sz w:val="24"/>
          <w:szCs w:val="24"/>
        </w:rPr>
      </w:pPr>
      <w:r w:rsidRPr="00463D27">
        <w:rPr>
          <w:rFonts w:ascii="Times New Roman" w:hAnsi="Times New Roman" w:cs="Times New Roman"/>
          <w:sz w:val="24"/>
          <w:szCs w:val="24"/>
        </w:rPr>
        <w:t>Subgenre 2: ________________________________ Evidence- underline or explain how you got your answer.</w:t>
      </w:r>
    </w:p>
    <w:p w:rsidR="00E91AE3" w:rsidRPr="00463D27" w:rsidRDefault="00E91AE3" w:rsidP="00E91AE3">
      <w:pPr>
        <w:pStyle w:val="NoSpacing"/>
        <w:rPr>
          <w:rFonts w:ascii="Times New Roman" w:hAnsi="Times New Roman" w:cs="Times New Roman"/>
          <w:sz w:val="24"/>
          <w:szCs w:val="24"/>
        </w:rPr>
      </w:pPr>
    </w:p>
    <w:p w:rsidR="00F0616C" w:rsidRPr="00463D27" w:rsidRDefault="00F0616C" w:rsidP="00E91AE3">
      <w:pPr>
        <w:pStyle w:val="NoSpacing"/>
        <w:rPr>
          <w:rFonts w:ascii="Times New Roman" w:hAnsi="Times New Roman" w:cs="Times New Roman"/>
          <w:sz w:val="24"/>
          <w:szCs w:val="24"/>
        </w:rPr>
      </w:pPr>
    </w:p>
    <w:sectPr w:rsidR="00F0616C" w:rsidRPr="00463D27" w:rsidSect="00125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2F"/>
    <w:rsid w:val="0012572F"/>
    <w:rsid w:val="00170030"/>
    <w:rsid w:val="001A2EBA"/>
    <w:rsid w:val="003C28BB"/>
    <w:rsid w:val="00463D27"/>
    <w:rsid w:val="00566A97"/>
    <w:rsid w:val="009726A3"/>
    <w:rsid w:val="00B61D9B"/>
    <w:rsid w:val="00BE7F3D"/>
    <w:rsid w:val="00E91AE3"/>
    <w:rsid w:val="00F0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6F80"/>
  <w15:chartTrackingRefBased/>
  <w15:docId w15:val="{8789B4F1-E31C-43C8-9309-5177A636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72F"/>
    <w:pPr>
      <w:spacing w:after="0" w:line="240" w:lineRule="auto"/>
    </w:pPr>
  </w:style>
  <w:style w:type="paragraph" w:styleId="BalloonText">
    <w:name w:val="Balloon Text"/>
    <w:basedOn w:val="Normal"/>
    <w:link w:val="BalloonTextChar"/>
    <w:uiPriority w:val="99"/>
    <w:semiHidden/>
    <w:unhideWhenUsed/>
    <w:rsid w:val="0056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7</cp:revision>
  <cp:lastPrinted>2017-09-05T20:15:00Z</cp:lastPrinted>
  <dcterms:created xsi:type="dcterms:W3CDTF">2017-09-05T18:14:00Z</dcterms:created>
  <dcterms:modified xsi:type="dcterms:W3CDTF">2018-09-05T15:23:00Z</dcterms:modified>
</cp:coreProperties>
</file>